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FEA3" w14:textId="77777777" w:rsidR="002D7E4B" w:rsidRDefault="00BE7046">
      <w:pPr>
        <w:pStyle w:val="Titr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C75FB63" wp14:editId="3539E759">
            <wp:simplePos x="0" y="0"/>
            <wp:positionH relativeFrom="page">
              <wp:posOffset>831850</wp:posOffset>
            </wp:positionH>
            <wp:positionV relativeFrom="paragraph">
              <wp:posOffset>1638</wp:posOffset>
            </wp:positionV>
            <wp:extent cx="1016635" cy="9805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98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Liste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parcelles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Pieds</w:t>
      </w:r>
      <w:r>
        <w:rPr>
          <w:spacing w:val="-2"/>
        </w:rPr>
        <w:t xml:space="preserve"> </w:t>
      </w:r>
      <w:r>
        <w:t>Morts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Manquants</w:t>
      </w:r>
    </w:p>
    <w:p w14:paraId="76B0A88D" w14:textId="77777777" w:rsidR="002D7E4B" w:rsidRDefault="00BE7046">
      <w:pPr>
        <w:pStyle w:val="Corpsdetexte"/>
        <w:spacing w:line="268" w:lineRule="exact"/>
        <w:ind w:left="1557" w:right="2"/>
        <w:jc w:val="center"/>
      </w:pPr>
      <w:r>
        <w:rPr>
          <w:u w:val="single"/>
        </w:rPr>
        <w:t>Article</w:t>
      </w:r>
      <w:r>
        <w:rPr>
          <w:spacing w:val="-4"/>
          <w:u w:val="single"/>
        </w:rPr>
        <w:t xml:space="preserve"> </w:t>
      </w:r>
      <w:r>
        <w:rPr>
          <w:u w:val="single"/>
        </w:rPr>
        <w:t>D645-4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6"/>
          <w:u w:val="single"/>
        </w:rPr>
        <w:t xml:space="preserve"> </w:t>
      </w:r>
      <w:r>
        <w:rPr>
          <w:u w:val="single"/>
        </w:rPr>
        <w:t>Code</w:t>
      </w:r>
      <w:r>
        <w:rPr>
          <w:spacing w:val="-4"/>
          <w:u w:val="single"/>
        </w:rPr>
        <w:t xml:space="preserve"> </w:t>
      </w:r>
      <w:r>
        <w:rPr>
          <w:u w:val="single"/>
        </w:rPr>
        <w:t>rural</w:t>
      </w:r>
      <w:r>
        <w:rPr>
          <w:spacing w:val="-2"/>
          <w:u w:val="single"/>
        </w:rPr>
        <w:t xml:space="preserve"> </w:t>
      </w:r>
      <w:r>
        <w:rPr>
          <w:u w:val="single"/>
        </w:rPr>
        <w:t>et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pêche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maritime</w:t>
      </w:r>
    </w:p>
    <w:p w14:paraId="723F144B" w14:textId="77777777" w:rsidR="002D7E4B" w:rsidRDefault="00BE7046">
      <w:pPr>
        <w:ind w:left="2625" w:right="403"/>
        <w:rPr>
          <w:i/>
        </w:rPr>
      </w:pPr>
      <w:r>
        <w:rPr>
          <w:b/>
          <w:i/>
          <w:u w:val="single"/>
        </w:rPr>
        <w:t>A RETOURNER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A LA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CAVB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SOUS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10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JOURS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suite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à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un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contrôle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vigne SIQOCERT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ou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ODG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ayant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constaté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plus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20%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pieds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morts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ou</w:t>
      </w:r>
      <w:r>
        <w:rPr>
          <w:b/>
          <w:i/>
        </w:rPr>
        <w:t xml:space="preserve"> </w:t>
      </w:r>
      <w:r>
        <w:rPr>
          <w:b/>
          <w:i/>
          <w:u w:val="single"/>
        </w:rPr>
        <w:t xml:space="preserve">manquants </w:t>
      </w:r>
      <w:r>
        <w:rPr>
          <w:i/>
        </w:rPr>
        <w:t>Les parcelles concernées doivent être clairement identifiées dans une colonne distincte de la déclaration de récolte.</w:t>
      </w:r>
    </w:p>
    <w:p w14:paraId="78FA70D0" w14:textId="77777777" w:rsidR="002D7E4B" w:rsidRDefault="002D7E4B">
      <w:pPr>
        <w:pStyle w:val="Corpsdetexte"/>
        <w:rPr>
          <w:b w:val="0"/>
          <w:i/>
        </w:rPr>
      </w:pPr>
    </w:p>
    <w:p w14:paraId="3AC6C73C" w14:textId="77777777" w:rsidR="002D7E4B" w:rsidRDefault="002D7E4B">
      <w:pPr>
        <w:pStyle w:val="Corpsdetexte"/>
        <w:spacing w:before="97"/>
        <w:rPr>
          <w:b w:val="0"/>
          <w:i/>
        </w:rPr>
      </w:pPr>
    </w:p>
    <w:p w14:paraId="76D62362" w14:textId="77777777" w:rsidR="002D7E4B" w:rsidRDefault="00BE7046">
      <w:pPr>
        <w:pStyle w:val="Corpsdetexte"/>
        <w:ind w:left="993" w:right="1134"/>
        <w:jc w:val="both"/>
      </w:pPr>
      <w:r>
        <w:t>NOM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PRENOM</w:t>
      </w:r>
      <w:r>
        <w:rPr>
          <w:spacing w:val="-6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RAISON</w:t>
      </w:r>
      <w:r>
        <w:rPr>
          <w:spacing w:val="-4"/>
        </w:rPr>
        <w:t xml:space="preserve"> </w:t>
      </w:r>
      <w:r>
        <w:t>SOCIALE :…………………………………………………………………………………………………………………………………………………………………………… Adresse</w:t>
      </w:r>
      <w:r>
        <w:rPr>
          <w:spacing w:val="-13"/>
        </w:rPr>
        <w:t xml:space="preserve"> </w:t>
      </w:r>
      <w:r>
        <w:t>complète</w:t>
      </w:r>
      <w:r>
        <w:rPr>
          <w:spacing w:val="-12"/>
        </w:rPr>
        <w:t xml:space="preserve"> </w:t>
      </w:r>
      <w:r>
        <w:t>:……………………………………………………………………………………………………………………………………………………………………………………………………………. Téléphone</w:t>
      </w:r>
      <w:r>
        <w:rPr>
          <w:spacing w:val="-13"/>
        </w:rPr>
        <w:t xml:space="preserve"> </w:t>
      </w:r>
      <w:r>
        <w:t>:…………………………….Email</w:t>
      </w:r>
      <w:r>
        <w:rPr>
          <w:spacing w:val="-12"/>
        </w:rPr>
        <w:t xml:space="preserve"> </w:t>
      </w:r>
      <w:r>
        <w:t>:………………………………………………………………………………………………………………………………………………………………………………. N°CVI :………………………………………………………..</w:t>
      </w:r>
    </w:p>
    <w:p w14:paraId="10185799" w14:textId="77777777" w:rsidR="002D7E4B" w:rsidRDefault="002D7E4B">
      <w:pPr>
        <w:pStyle w:val="Corpsdetexte"/>
        <w:spacing w:before="39"/>
        <w:rPr>
          <w:sz w:val="20"/>
        </w:rPr>
      </w:pPr>
    </w:p>
    <w:tbl>
      <w:tblPr>
        <w:tblStyle w:val="TableNormal"/>
        <w:tblW w:w="0" w:type="auto"/>
        <w:tblInd w:w="1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416"/>
        <w:gridCol w:w="1003"/>
        <w:gridCol w:w="1000"/>
        <w:gridCol w:w="1270"/>
        <w:gridCol w:w="1123"/>
        <w:gridCol w:w="1368"/>
        <w:gridCol w:w="951"/>
        <w:gridCol w:w="1354"/>
        <w:gridCol w:w="2187"/>
        <w:gridCol w:w="1303"/>
        <w:gridCol w:w="1212"/>
      </w:tblGrid>
      <w:tr w:rsidR="002D7E4B" w14:paraId="55BF2D13" w14:textId="77777777" w:rsidTr="00DE6F5C">
        <w:trPr>
          <w:trHeight w:val="722"/>
        </w:trPr>
        <w:tc>
          <w:tcPr>
            <w:tcW w:w="1488" w:type="dxa"/>
            <w:vMerge w:val="restart"/>
            <w:tcBorders>
              <w:right w:val="single" w:sz="4" w:space="0" w:color="000000"/>
            </w:tcBorders>
          </w:tcPr>
          <w:p w14:paraId="10E538C4" w14:textId="77777777" w:rsidR="002D7E4B" w:rsidRDefault="002D7E4B">
            <w:pPr>
              <w:pStyle w:val="TableParagraph"/>
              <w:rPr>
                <w:rFonts w:ascii="Calibri"/>
                <w:b/>
              </w:rPr>
            </w:pPr>
          </w:p>
          <w:p w14:paraId="44BF62D0" w14:textId="77777777" w:rsidR="002D7E4B" w:rsidRDefault="002D7E4B">
            <w:pPr>
              <w:pStyle w:val="TableParagraph"/>
              <w:spacing w:before="188"/>
              <w:rPr>
                <w:rFonts w:ascii="Calibri"/>
                <w:b/>
              </w:rPr>
            </w:pPr>
          </w:p>
          <w:p w14:paraId="7D3E9475" w14:textId="77777777" w:rsidR="002D7E4B" w:rsidRDefault="00BE7046">
            <w:pPr>
              <w:pStyle w:val="TableParagraph"/>
              <w:ind w:left="263"/>
            </w:pPr>
            <w:r>
              <w:rPr>
                <w:spacing w:val="-2"/>
              </w:rPr>
              <w:t>Commune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D256F8" w14:textId="77777777" w:rsidR="002D7E4B" w:rsidRDefault="002D7E4B">
            <w:pPr>
              <w:pStyle w:val="TableParagraph"/>
              <w:rPr>
                <w:rFonts w:ascii="Calibri"/>
                <w:b/>
              </w:rPr>
            </w:pPr>
          </w:p>
          <w:p w14:paraId="745F5BB5" w14:textId="77777777" w:rsidR="002D7E4B" w:rsidRDefault="002D7E4B">
            <w:pPr>
              <w:pStyle w:val="TableParagraph"/>
              <w:spacing w:before="188"/>
              <w:rPr>
                <w:rFonts w:ascii="Calibri"/>
                <w:b/>
              </w:rPr>
            </w:pPr>
          </w:p>
          <w:p w14:paraId="094E1303" w14:textId="77777777" w:rsidR="002D7E4B" w:rsidRDefault="00BE7046">
            <w:pPr>
              <w:pStyle w:val="TableParagraph"/>
              <w:ind w:left="492"/>
            </w:pPr>
            <w:r>
              <w:rPr>
                <w:spacing w:val="-5"/>
              </w:rPr>
              <w:t>AOC</w:t>
            </w:r>
          </w:p>
        </w:tc>
        <w:tc>
          <w:tcPr>
            <w:tcW w:w="10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3C0F11" w14:textId="68F86465" w:rsidR="002D7E4B" w:rsidRDefault="00BE7046">
            <w:pPr>
              <w:pStyle w:val="TableParagraph"/>
              <w:spacing w:before="144"/>
              <w:ind w:left="93" w:right="52"/>
              <w:jc w:val="center"/>
            </w:pPr>
            <w:r>
              <w:rPr>
                <w:spacing w:val="-2"/>
              </w:rPr>
              <w:t>Sectio</w:t>
            </w:r>
            <w:r>
              <w:rPr>
                <w:spacing w:val="-10"/>
              </w:rPr>
              <w:t>n</w:t>
            </w:r>
          </w:p>
          <w:p w14:paraId="021AC2C4" w14:textId="22B08559" w:rsidR="002D7E4B" w:rsidRDefault="00BE7046">
            <w:pPr>
              <w:pStyle w:val="TableParagraph"/>
              <w:spacing w:before="2"/>
              <w:ind w:left="91" w:right="46" w:hanging="4"/>
              <w:jc w:val="center"/>
            </w:pPr>
            <w:r>
              <w:t xml:space="preserve">n° de </w:t>
            </w:r>
            <w:r>
              <w:rPr>
                <w:spacing w:val="-2"/>
              </w:rPr>
              <w:t>parcel</w:t>
            </w:r>
            <w:r>
              <w:rPr>
                <w:spacing w:val="-6"/>
              </w:rPr>
              <w:t>le</w:t>
            </w:r>
          </w:p>
        </w:tc>
        <w:tc>
          <w:tcPr>
            <w:tcW w:w="10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AE8689" w14:textId="77777777" w:rsidR="002D7E4B" w:rsidRDefault="002D7E4B">
            <w:pPr>
              <w:pStyle w:val="TableParagraph"/>
              <w:rPr>
                <w:rFonts w:ascii="Calibri"/>
                <w:b/>
              </w:rPr>
            </w:pPr>
          </w:p>
          <w:p w14:paraId="5D6C0B7D" w14:textId="77777777" w:rsidR="002D7E4B" w:rsidRDefault="002D7E4B">
            <w:pPr>
              <w:pStyle w:val="TableParagraph"/>
              <w:spacing w:before="188"/>
              <w:rPr>
                <w:rFonts w:ascii="Calibri"/>
                <w:b/>
              </w:rPr>
            </w:pPr>
          </w:p>
          <w:p w14:paraId="1501A376" w14:textId="77777777" w:rsidR="002D7E4B" w:rsidRDefault="00BE7046">
            <w:pPr>
              <w:pStyle w:val="TableParagraph"/>
              <w:ind w:left="115"/>
            </w:pPr>
            <w:r>
              <w:t>Surface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(ha)</w:t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E8B2AA" w14:textId="77777777" w:rsidR="002D7E4B" w:rsidRDefault="002D7E4B">
            <w:pPr>
              <w:pStyle w:val="TableParagraph"/>
              <w:rPr>
                <w:rFonts w:ascii="Calibri"/>
                <w:b/>
              </w:rPr>
            </w:pPr>
          </w:p>
          <w:p w14:paraId="4C1B2AEE" w14:textId="77777777" w:rsidR="002D7E4B" w:rsidRDefault="002D7E4B">
            <w:pPr>
              <w:pStyle w:val="TableParagraph"/>
              <w:spacing w:before="188"/>
              <w:rPr>
                <w:rFonts w:ascii="Calibri"/>
                <w:b/>
              </w:rPr>
            </w:pPr>
          </w:p>
          <w:p w14:paraId="494ABA03" w14:textId="77777777" w:rsidR="002D7E4B" w:rsidRDefault="00BE7046">
            <w:pPr>
              <w:pStyle w:val="TableParagraph"/>
              <w:ind w:left="321"/>
            </w:pPr>
            <w:r>
              <w:rPr>
                <w:spacing w:val="-2"/>
              </w:rPr>
              <w:t>Cépage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CEDEDA" w14:textId="77777777" w:rsidR="002D7E4B" w:rsidRDefault="002D7E4B">
            <w:pPr>
              <w:pStyle w:val="TableParagraph"/>
              <w:rPr>
                <w:rFonts w:ascii="Calibri"/>
                <w:b/>
              </w:rPr>
            </w:pPr>
          </w:p>
          <w:p w14:paraId="65484243" w14:textId="77777777" w:rsidR="002D7E4B" w:rsidRDefault="002D7E4B">
            <w:pPr>
              <w:pStyle w:val="TableParagraph"/>
              <w:spacing w:before="42"/>
              <w:rPr>
                <w:rFonts w:ascii="Calibri"/>
                <w:b/>
              </w:rPr>
            </w:pPr>
          </w:p>
          <w:p w14:paraId="2022E1DA" w14:textId="77777777" w:rsidR="002D7E4B" w:rsidRDefault="00BE7046">
            <w:pPr>
              <w:pStyle w:val="TableParagraph"/>
              <w:ind w:left="109" w:right="44" w:hanging="17"/>
            </w:pPr>
            <w:r>
              <w:t>Densité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plantation</w:t>
            </w:r>
          </w:p>
        </w:tc>
        <w:tc>
          <w:tcPr>
            <w:tcW w:w="13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3F360B" w14:textId="77777777" w:rsidR="002D7E4B" w:rsidRDefault="00BE7046">
            <w:pPr>
              <w:pStyle w:val="TableParagraph"/>
              <w:ind w:left="198" w:right="146" w:hanging="4"/>
              <w:jc w:val="center"/>
            </w:pPr>
            <w:r>
              <w:t>%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 xml:space="preserve">pieds morts ou </w:t>
            </w:r>
            <w:r>
              <w:rPr>
                <w:spacing w:val="-2"/>
              </w:rPr>
              <w:t xml:space="preserve">manquants (=réfaction </w:t>
            </w:r>
            <w:r>
              <w:rPr>
                <w:spacing w:val="-6"/>
              </w:rPr>
              <w:t>de</w:t>
            </w:r>
          </w:p>
          <w:p w14:paraId="150939A3" w14:textId="77777777" w:rsidR="002D7E4B" w:rsidRDefault="00BE7046">
            <w:pPr>
              <w:pStyle w:val="TableParagraph"/>
              <w:spacing w:before="2" w:line="268" w:lineRule="exact"/>
              <w:ind w:left="51"/>
              <w:jc w:val="center"/>
            </w:pPr>
            <w:r>
              <w:rPr>
                <w:spacing w:val="-2"/>
              </w:rPr>
              <w:t>rendement)</w:t>
            </w:r>
          </w:p>
        </w:tc>
        <w:tc>
          <w:tcPr>
            <w:tcW w:w="700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DF4DC96" w14:textId="77777777" w:rsidR="002D7E4B" w:rsidRDefault="00BE7046">
            <w:pPr>
              <w:pStyle w:val="TableParagraph"/>
              <w:ind w:left="2932" w:right="2259" w:hanging="612"/>
            </w:pPr>
            <w:r>
              <w:t>Travaux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remplacement ou arrachage</w:t>
            </w:r>
          </w:p>
        </w:tc>
      </w:tr>
      <w:tr w:rsidR="002D7E4B" w14:paraId="097718CF" w14:textId="77777777" w:rsidTr="00DE6F5C">
        <w:trPr>
          <w:trHeight w:val="970"/>
        </w:trPr>
        <w:tc>
          <w:tcPr>
            <w:tcW w:w="1488" w:type="dxa"/>
            <w:vMerge/>
            <w:tcBorders>
              <w:top w:val="nil"/>
              <w:right w:val="single" w:sz="4" w:space="0" w:color="000000"/>
            </w:tcBorders>
          </w:tcPr>
          <w:p w14:paraId="22310FCA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3782B6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9E6127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01D143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C5C4BD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1978DB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3E1624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43FD6" w14:textId="77777777" w:rsidR="002D7E4B" w:rsidRDefault="002D7E4B">
            <w:pPr>
              <w:pStyle w:val="TableParagraph"/>
              <w:spacing w:before="63"/>
              <w:rPr>
                <w:rFonts w:ascii="Calibri"/>
                <w:b/>
              </w:rPr>
            </w:pPr>
          </w:p>
          <w:p w14:paraId="0B71F001" w14:textId="77777777" w:rsidR="002D7E4B" w:rsidRDefault="00BE7046">
            <w:pPr>
              <w:pStyle w:val="TableParagraph"/>
              <w:ind w:left="188"/>
            </w:pPr>
            <w:r>
              <w:rPr>
                <w:spacing w:val="-2"/>
              </w:rPr>
              <w:t>Année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10233" w14:textId="77777777" w:rsidR="002D7E4B" w:rsidRDefault="00BE7046">
            <w:pPr>
              <w:pStyle w:val="TableParagraph"/>
              <w:spacing w:before="188"/>
              <w:ind w:left="234" w:right="68" w:hanging="118"/>
            </w:pPr>
            <w:r>
              <w:t>Nb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 xml:space="preserve">plants </w:t>
            </w:r>
            <w:r>
              <w:rPr>
                <w:spacing w:val="-2"/>
              </w:rPr>
              <w:t>remplacés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E1BF9" w14:textId="77777777" w:rsidR="002D7E4B" w:rsidRDefault="00BE7046">
            <w:pPr>
              <w:pStyle w:val="TableParagraph"/>
              <w:spacing w:before="44"/>
              <w:ind w:left="180" w:right="137"/>
              <w:jc w:val="center"/>
            </w:pPr>
            <w:r>
              <w:t>%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pieds</w:t>
            </w:r>
            <w:r>
              <w:rPr>
                <w:spacing w:val="-10"/>
              </w:rPr>
              <w:t xml:space="preserve"> </w:t>
            </w:r>
            <w:r>
              <w:t>morts</w:t>
            </w:r>
            <w:r>
              <w:rPr>
                <w:spacing w:val="-8"/>
              </w:rPr>
              <w:t xml:space="preserve"> </w:t>
            </w:r>
            <w:r>
              <w:t xml:space="preserve">ou manquants après </w:t>
            </w:r>
            <w:r>
              <w:rPr>
                <w:spacing w:val="-2"/>
              </w:rPr>
              <w:t>remplacement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3D0D5" w14:textId="77777777" w:rsidR="002D7E4B" w:rsidRDefault="00BE7046">
            <w:pPr>
              <w:pStyle w:val="TableParagraph"/>
              <w:spacing w:before="188"/>
              <w:ind w:left="303" w:right="89" w:hanging="168"/>
            </w:pPr>
            <w:r>
              <w:rPr>
                <w:spacing w:val="-2"/>
              </w:rPr>
              <w:t>Rendement autorisé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</w:tcPr>
          <w:p w14:paraId="66FF701E" w14:textId="77777777" w:rsidR="002D7E4B" w:rsidRDefault="002D7E4B">
            <w:pPr>
              <w:pStyle w:val="TableParagraph"/>
              <w:spacing w:before="63"/>
              <w:rPr>
                <w:rFonts w:ascii="Calibri"/>
                <w:b/>
              </w:rPr>
            </w:pPr>
          </w:p>
          <w:p w14:paraId="707D140D" w14:textId="77777777" w:rsidR="002D7E4B" w:rsidRDefault="00BE7046">
            <w:pPr>
              <w:pStyle w:val="TableParagraph"/>
              <w:ind w:left="150"/>
            </w:pPr>
            <w:r>
              <w:rPr>
                <w:spacing w:val="-2"/>
              </w:rPr>
              <w:t>Arrachage</w:t>
            </w:r>
          </w:p>
        </w:tc>
      </w:tr>
      <w:tr w:rsidR="002D7E4B" w14:paraId="5475B629" w14:textId="77777777" w:rsidTr="00DE6F5C">
        <w:trPr>
          <w:trHeight w:val="439"/>
        </w:trPr>
        <w:tc>
          <w:tcPr>
            <w:tcW w:w="1488" w:type="dxa"/>
            <w:vMerge w:val="restart"/>
            <w:tcBorders>
              <w:right w:val="single" w:sz="6" w:space="0" w:color="000000"/>
            </w:tcBorders>
          </w:tcPr>
          <w:p w14:paraId="38FF67D6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93F3DC8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A31EE9B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89B9F0D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531A166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C097A47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  <w:vMerge w:val="restart"/>
            <w:tcBorders>
              <w:left w:val="single" w:sz="6" w:space="0" w:color="000000"/>
            </w:tcBorders>
          </w:tcPr>
          <w:p w14:paraId="72A4E6C8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</w:tcPr>
          <w:p w14:paraId="3B368390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FD5C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884B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65EDD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left w:val="single" w:sz="6" w:space="0" w:color="000000"/>
              <w:bottom w:val="single" w:sz="6" w:space="0" w:color="000000"/>
            </w:tcBorders>
          </w:tcPr>
          <w:p w14:paraId="31423846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</w:tr>
      <w:tr w:rsidR="002D7E4B" w14:paraId="4341A776" w14:textId="77777777" w:rsidTr="00DE6F5C">
        <w:trPr>
          <w:trHeight w:val="452"/>
        </w:trPr>
        <w:tc>
          <w:tcPr>
            <w:tcW w:w="1488" w:type="dxa"/>
            <w:vMerge/>
            <w:tcBorders>
              <w:top w:val="nil"/>
              <w:right w:val="single" w:sz="6" w:space="0" w:color="000000"/>
            </w:tcBorders>
          </w:tcPr>
          <w:p w14:paraId="42DA2FD7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76A28FE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EB3629A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2DA8EFA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5ABEF47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0074431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000000"/>
            </w:tcBorders>
          </w:tcPr>
          <w:p w14:paraId="41CFFDFE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CC38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5D1C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A9B4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3083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C2EE6E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</w:tr>
      <w:tr w:rsidR="002D7E4B" w14:paraId="73BE74D7" w14:textId="77777777" w:rsidTr="00DE6F5C">
        <w:trPr>
          <w:trHeight w:val="468"/>
        </w:trPr>
        <w:tc>
          <w:tcPr>
            <w:tcW w:w="1488" w:type="dxa"/>
            <w:vMerge/>
            <w:tcBorders>
              <w:top w:val="nil"/>
              <w:right w:val="single" w:sz="6" w:space="0" w:color="000000"/>
            </w:tcBorders>
          </w:tcPr>
          <w:p w14:paraId="48C227DE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B804CDC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116C43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B73261A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B896C2A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207745B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000000"/>
            </w:tcBorders>
          </w:tcPr>
          <w:p w14:paraId="33078C85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single" w:sz="6" w:space="0" w:color="000000"/>
              <w:right w:val="single" w:sz="6" w:space="0" w:color="000000"/>
            </w:tcBorders>
          </w:tcPr>
          <w:p w14:paraId="43A68C67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652D33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83D8F1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26601A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</w:tcBorders>
          </w:tcPr>
          <w:p w14:paraId="0B41BB63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</w:tr>
      <w:tr w:rsidR="002D7E4B" w14:paraId="603B8356" w14:textId="77777777" w:rsidTr="00DE6F5C">
        <w:trPr>
          <w:trHeight w:val="439"/>
        </w:trPr>
        <w:tc>
          <w:tcPr>
            <w:tcW w:w="1488" w:type="dxa"/>
            <w:vMerge w:val="restart"/>
            <w:tcBorders>
              <w:right w:val="single" w:sz="6" w:space="0" w:color="000000"/>
            </w:tcBorders>
          </w:tcPr>
          <w:p w14:paraId="6C955EEE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967AFFF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9D793E4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E516BE4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4A4F067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6A792CE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  <w:vMerge w:val="restart"/>
            <w:tcBorders>
              <w:left w:val="single" w:sz="6" w:space="0" w:color="000000"/>
            </w:tcBorders>
          </w:tcPr>
          <w:p w14:paraId="75B7DE8C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</w:tcPr>
          <w:p w14:paraId="29E18869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FF2F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7C27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A1FD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left w:val="single" w:sz="6" w:space="0" w:color="000000"/>
              <w:bottom w:val="single" w:sz="6" w:space="0" w:color="000000"/>
            </w:tcBorders>
          </w:tcPr>
          <w:p w14:paraId="453A14C4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</w:tr>
      <w:tr w:rsidR="002D7E4B" w14:paraId="4C5BB401" w14:textId="77777777" w:rsidTr="00DE6F5C">
        <w:trPr>
          <w:trHeight w:val="454"/>
        </w:trPr>
        <w:tc>
          <w:tcPr>
            <w:tcW w:w="1488" w:type="dxa"/>
            <w:vMerge/>
            <w:tcBorders>
              <w:top w:val="nil"/>
              <w:right w:val="single" w:sz="6" w:space="0" w:color="000000"/>
            </w:tcBorders>
          </w:tcPr>
          <w:p w14:paraId="662A55CD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12A9855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A2295D9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DB7CAC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E4ACBCB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6790796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000000"/>
            </w:tcBorders>
          </w:tcPr>
          <w:p w14:paraId="6C24BAFD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7046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0AB7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EDCB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3A06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D6B146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</w:tr>
      <w:tr w:rsidR="002D7E4B" w14:paraId="2C4C85BC" w14:textId="77777777" w:rsidTr="00DE6F5C">
        <w:trPr>
          <w:trHeight w:val="468"/>
        </w:trPr>
        <w:tc>
          <w:tcPr>
            <w:tcW w:w="1488" w:type="dxa"/>
            <w:vMerge/>
            <w:tcBorders>
              <w:top w:val="nil"/>
              <w:right w:val="single" w:sz="6" w:space="0" w:color="000000"/>
            </w:tcBorders>
          </w:tcPr>
          <w:p w14:paraId="75156194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04D5517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1C6239B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950B963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8E50120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69139F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000000"/>
            </w:tcBorders>
          </w:tcPr>
          <w:p w14:paraId="2E22A34A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single" w:sz="6" w:space="0" w:color="000000"/>
              <w:right w:val="single" w:sz="6" w:space="0" w:color="000000"/>
            </w:tcBorders>
          </w:tcPr>
          <w:p w14:paraId="01DF1046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7FFE5B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4DDA59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BE91C1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</w:tcBorders>
          </w:tcPr>
          <w:p w14:paraId="04EA51B0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</w:tr>
      <w:tr w:rsidR="002D7E4B" w14:paraId="425D9396" w14:textId="77777777" w:rsidTr="00DE6F5C">
        <w:trPr>
          <w:trHeight w:val="440"/>
        </w:trPr>
        <w:tc>
          <w:tcPr>
            <w:tcW w:w="1488" w:type="dxa"/>
            <w:vMerge w:val="restart"/>
            <w:tcBorders>
              <w:right w:val="single" w:sz="6" w:space="0" w:color="000000"/>
            </w:tcBorders>
          </w:tcPr>
          <w:p w14:paraId="0EB34B00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F510057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186CC11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B4F8670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4E53D7E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974FD8F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  <w:vMerge w:val="restart"/>
            <w:tcBorders>
              <w:left w:val="single" w:sz="6" w:space="0" w:color="000000"/>
            </w:tcBorders>
          </w:tcPr>
          <w:p w14:paraId="183061A5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  <w:tcBorders>
              <w:bottom w:val="single" w:sz="6" w:space="0" w:color="000000"/>
              <w:right w:val="single" w:sz="4" w:space="0" w:color="000000"/>
            </w:tcBorders>
          </w:tcPr>
          <w:p w14:paraId="131EB2D0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BE8E10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5CADA3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7E3E67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6" w:space="0" w:color="000000"/>
            </w:tcBorders>
          </w:tcPr>
          <w:p w14:paraId="042CB663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</w:tr>
      <w:tr w:rsidR="002D7E4B" w14:paraId="78E418C3" w14:textId="77777777" w:rsidTr="00DE6F5C">
        <w:trPr>
          <w:trHeight w:val="454"/>
        </w:trPr>
        <w:tc>
          <w:tcPr>
            <w:tcW w:w="1488" w:type="dxa"/>
            <w:vMerge/>
            <w:tcBorders>
              <w:top w:val="nil"/>
              <w:right w:val="single" w:sz="6" w:space="0" w:color="000000"/>
            </w:tcBorders>
          </w:tcPr>
          <w:p w14:paraId="1AF3ADFF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166D493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F5C313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F49882B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2F9B26A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03E4959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000000"/>
            </w:tcBorders>
          </w:tcPr>
          <w:p w14:paraId="5090C80D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578A11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5884DF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EE188F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30EC9D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CF1F22A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</w:tr>
      <w:tr w:rsidR="002D7E4B" w14:paraId="2317A529" w14:textId="77777777" w:rsidTr="00DE6F5C">
        <w:trPr>
          <w:trHeight w:val="470"/>
        </w:trPr>
        <w:tc>
          <w:tcPr>
            <w:tcW w:w="1488" w:type="dxa"/>
            <w:vMerge/>
            <w:tcBorders>
              <w:top w:val="nil"/>
              <w:right w:val="single" w:sz="6" w:space="0" w:color="000000"/>
            </w:tcBorders>
          </w:tcPr>
          <w:p w14:paraId="6196DE88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3E4049C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D91C285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BE026E2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407947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1797614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000000"/>
            </w:tcBorders>
          </w:tcPr>
          <w:p w14:paraId="1BB3BC94" w14:textId="77777777" w:rsidR="002D7E4B" w:rsidRDefault="002D7E4B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single" w:sz="6" w:space="0" w:color="000000"/>
              <w:right w:val="single" w:sz="4" w:space="0" w:color="000000"/>
            </w:tcBorders>
          </w:tcPr>
          <w:p w14:paraId="59562F0A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A577217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7C0C5ED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97612AD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4" w:space="0" w:color="000000"/>
            </w:tcBorders>
          </w:tcPr>
          <w:p w14:paraId="71B7612B" w14:textId="77777777" w:rsidR="002D7E4B" w:rsidRDefault="002D7E4B">
            <w:pPr>
              <w:pStyle w:val="TableParagraph"/>
              <w:rPr>
                <w:rFonts w:ascii="Times New Roman"/>
              </w:rPr>
            </w:pPr>
          </w:p>
        </w:tc>
      </w:tr>
    </w:tbl>
    <w:p w14:paraId="5D27D728" w14:textId="77777777" w:rsidR="00BE7046" w:rsidRDefault="00BE7046"/>
    <w:sectPr w:rsidR="00BE7046">
      <w:footerReference w:type="default" r:id="rId7"/>
      <w:type w:val="continuous"/>
      <w:pgSz w:w="16840" w:h="11910" w:orient="landscape"/>
      <w:pgMar w:top="700" w:right="425" w:bottom="940" w:left="425" w:header="0" w:footer="7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4BBF9" w14:textId="77777777" w:rsidR="00BE7046" w:rsidRDefault="00BE7046">
      <w:r>
        <w:separator/>
      </w:r>
    </w:p>
  </w:endnote>
  <w:endnote w:type="continuationSeparator" w:id="0">
    <w:p w14:paraId="7C6A08EE" w14:textId="77777777" w:rsidR="00BE7046" w:rsidRDefault="00BE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DA08" w14:textId="77777777" w:rsidR="002D7E4B" w:rsidRDefault="00BE7046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36800" behindDoc="1" locked="0" layoutInCell="1" allowOverlap="1" wp14:anchorId="2A355C10" wp14:editId="5C199DDD">
              <wp:simplePos x="0" y="0"/>
              <wp:positionH relativeFrom="page">
                <wp:posOffset>887983</wp:posOffset>
              </wp:positionH>
              <wp:positionV relativeFrom="page">
                <wp:posOffset>6944055</wp:posOffset>
              </wp:positionV>
              <wp:extent cx="364299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29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CA0F22" w14:textId="77777777" w:rsidR="002D7E4B" w:rsidRDefault="00BE7046">
                          <w:pPr>
                            <w:spacing w:line="264" w:lineRule="exact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CONSERVER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UNE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COPIE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document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sur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l’exploitation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55C1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9pt;margin-top:546.8pt;width:286.85pt;height:14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" filled="f" stroked="f">
              <v:textbox inset="0,0,0,0">
                <w:txbxContent>
                  <w:p w14:paraId="5DCA0F22" w14:textId="77777777" w:rsidR="002D7E4B" w:rsidRDefault="00BE7046">
                    <w:pPr>
                      <w:spacing w:line="264" w:lineRule="exact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CONSERVER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UNE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COPIE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de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ce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document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sur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l’exploitation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FBA27" w14:textId="77777777" w:rsidR="00BE7046" w:rsidRDefault="00BE7046">
      <w:r>
        <w:separator/>
      </w:r>
    </w:p>
  </w:footnote>
  <w:footnote w:type="continuationSeparator" w:id="0">
    <w:p w14:paraId="6197FEF1" w14:textId="77777777" w:rsidR="00BE7046" w:rsidRDefault="00BE7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4B"/>
    <w:rsid w:val="00133CB0"/>
    <w:rsid w:val="002B5B07"/>
    <w:rsid w:val="002D7E4B"/>
    <w:rsid w:val="00436C57"/>
    <w:rsid w:val="00BE7046"/>
    <w:rsid w:val="00D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6BD4"/>
  <w15:docId w15:val="{D55641DC-94E0-4828-A77D-093D4D4A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2" w:line="439" w:lineRule="exact"/>
      <w:ind w:left="1557"/>
      <w:jc w:val="center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Huber</dc:creator>
  <cp:lastModifiedBy>Mathilde Riviere</cp:lastModifiedBy>
  <cp:revision>4</cp:revision>
  <dcterms:created xsi:type="dcterms:W3CDTF">2025-04-18T12:14:00Z</dcterms:created>
  <dcterms:modified xsi:type="dcterms:W3CDTF">2025-04-18T12:16:00Z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2019</vt:lpwstr>
  </property>
</Properties>
</file>